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78E5" w14:textId="77777777" w:rsidR="009F2653" w:rsidRPr="009F2653" w:rsidRDefault="009F2653" w:rsidP="009F2653">
      <w:pPr>
        <w:jc w:val="center"/>
        <w:rPr>
          <w:b/>
          <w:sz w:val="28"/>
          <w:szCs w:val="28"/>
        </w:rPr>
      </w:pPr>
      <w:r w:rsidRPr="009F2653">
        <w:rPr>
          <w:b/>
          <w:sz w:val="28"/>
          <w:szCs w:val="28"/>
        </w:rPr>
        <w:t xml:space="preserve">Phylogenetic sleuthing: Radiation of teleosts is reflected in the expansion of Class I eIF4Es </w:t>
      </w:r>
    </w:p>
    <w:p w14:paraId="1886C0DC" w14:textId="77777777" w:rsidR="00833AB7" w:rsidRPr="00833AB7" w:rsidRDefault="00D45505" w:rsidP="00833AB7">
      <w:pPr>
        <w:spacing w:line="360" w:lineRule="auto"/>
        <w:rPr>
          <w:b/>
          <w:sz w:val="22"/>
          <w:szCs w:val="22"/>
        </w:rPr>
      </w:pPr>
      <w:r w:rsidRPr="00833AB7">
        <w:rPr>
          <w:b/>
          <w:sz w:val="22"/>
          <w:szCs w:val="22"/>
        </w:rPr>
        <w:t>Kathleen M. Gillespie</w:t>
      </w:r>
    </w:p>
    <w:p w14:paraId="04A17F55" w14:textId="77777777" w:rsidR="00833AB7" w:rsidRPr="00833AB7" w:rsidRDefault="00833AB7" w:rsidP="00833AB7">
      <w:pPr>
        <w:spacing w:line="360" w:lineRule="auto"/>
        <w:rPr>
          <w:sz w:val="22"/>
          <w:szCs w:val="22"/>
        </w:rPr>
      </w:pPr>
      <w:r w:rsidRPr="00833AB7">
        <w:rPr>
          <w:sz w:val="22"/>
          <w:szCs w:val="22"/>
        </w:rPr>
        <w:t xml:space="preserve">Institute of </w:t>
      </w:r>
      <w:r w:rsidRPr="00833AB7">
        <w:rPr>
          <w:rFonts w:cs="Arial"/>
          <w:sz w:val="22"/>
          <w:szCs w:val="22"/>
        </w:rPr>
        <w:t>Marine and Environmental Technology, University of Maryland Center for Environmental Science, 701 E. Pratt Street, Baltimore MD 21202, U.S.A.</w:t>
      </w:r>
    </w:p>
    <w:p w14:paraId="429E9753" w14:textId="77777777" w:rsidR="00D45505" w:rsidRPr="00833AB7" w:rsidRDefault="00D45505" w:rsidP="00833AB7">
      <w:pPr>
        <w:spacing w:line="360" w:lineRule="auto"/>
        <w:rPr>
          <w:sz w:val="22"/>
          <w:szCs w:val="22"/>
          <w:lang w:val="es-ES"/>
        </w:rPr>
      </w:pPr>
      <w:r w:rsidRPr="00833AB7">
        <w:rPr>
          <w:sz w:val="22"/>
          <w:szCs w:val="22"/>
          <w:lang w:val="es-ES"/>
        </w:rPr>
        <w:t xml:space="preserve">Tsvetan R. </w:t>
      </w:r>
      <w:r w:rsidRPr="00833AB7">
        <w:rPr>
          <w:sz w:val="22"/>
          <w:szCs w:val="22"/>
        </w:rPr>
        <w:t xml:space="preserve">Bachvaroff, </w:t>
      </w:r>
      <w:r w:rsidR="00833AB7" w:rsidRPr="00833AB7">
        <w:rPr>
          <w:sz w:val="22"/>
          <w:szCs w:val="22"/>
          <w:lang w:val="es-ES"/>
        </w:rPr>
        <w:t>Rosemary Jagus</w:t>
      </w:r>
    </w:p>
    <w:p w14:paraId="592034E0" w14:textId="77777777" w:rsidR="00833AB7" w:rsidRPr="00833AB7" w:rsidRDefault="00833AB7" w:rsidP="00833AB7">
      <w:pPr>
        <w:spacing w:line="360" w:lineRule="auto"/>
        <w:rPr>
          <w:sz w:val="22"/>
          <w:szCs w:val="22"/>
        </w:rPr>
      </w:pPr>
      <w:r w:rsidRPr="00833AB7">
        <w:rPr>
          <w:sz w:val="22"/>
          <w:szCs w:val="22"/>
          <w:lang w:val="es-ES"/>
        </w:rPr>
        <w:t>Kgillesp@umces.edu</w:t>
      </w:r>
    </w:p>
    <w:p w14:paraId="43995A87" w14:textId="77777777" w:rsidR="00D45505" w:rsidRDefault="00D45505" w:rsidP="00E8035F">
      <w:pPr>
        <w:spacing w:before="240" w:line="360" w:lineRule="auto"/>
        <w:rPr>
          <w:b/>
        </w:rPr>
      </w:pPr>
      <w:r>
        <w:rPr>
          <w:b/>
        </w:rPr>
        <w:t>Abstract</w:t>
      </w:r>
    </w:p>
    <w:p w14:paraId="6D32CF1F" w14:textId="77777777" w:rsidR="009F2653" w:rsidRPr="00A26F80" w:rsidRDefault="009F2653" w:rsidP="009F2653">
      <w:r>
        <w:t>The eIF4E family of proteins plays</w:t>
      </w:r>
      <w:r w:rsidR="002A1F52">
        <w:t xml:space="preserve"> important roles in</w:t>
      </w:r>
      <w:r>
        <w:t xml:space="preserve"> regulation of gene expression through </w:t>
      </w:r>
      <w:r w:rsidR="002A1F52">
        <w:t>mRNA recruitment,</w:t>
      </w:r>
      <w:r>
        <w:t xml:space="preserve"> cell proliferation, muscle growth, embryonic development, differentiation and oocyte maturation. </w:t>
      </w:r>
      <w:r w:rsidR="002A1F52">
        <w:t>The</w:t>
      </w:r>
      <w:r>
        <w:t xml:space="preserve"> three classes of eIF4Es in deuterostomes</w:t>
      </w:r>
      <w:r w:rsidR="002A1F52">
        <w:t xml:space="preserve"> are</w:t>
      </w:r>
      <w:r>
        <w:t xml:space="preserve"> eIF4E-1, eIF4E-2 and eIF4E-3.</w:t>
      </w:r>
      <w:r w:rsidR="002A1F52">
        <w:t xml:space="preserve"> </w:t>
      </w:r>
      <w:r w:rsidRPr="00A26F80">
        <w:t>In vertebrate</w:t>
      </w:r>
      <w:r w:rsidR="002A1F52">
        <w:t>s</w:t>
      </w:r>
      <w:r w:rsidRPr="00A26F80">
        <w:t xml:space="preserve">, </w:t>
      </w:r>
      <w:r>
        <w:t>the eIF4E family</w:t>
      </w:r>
      <w:r w:rsidRPr="00A26F80">
        <w:t xml:space="preserve"> </w:t>
      </w:r>
      <w:r>
        <w:t>has expanded</w:t>
      </w:r>
      <w:r w:rsidRPr="00A26F80">
        <w:t xml:space="preserve"> </w:t>
      </w:r>
      <w:r>
        <w:t>following</w:t>
      </w:r>
      <w:r w:rsidRPr="00A26F80">
        <w:t xml:space="preserve"> two vertebrate</w:t>
      </w:r>
      <w:r>
        <w:t>-</w:t>
      </w:r>
      <w:r w:rsidRPr="00A26F80">
        <w:t xml:space="preserve"> and </w:t>
      </w:r>
      <w:r>
        <w:t>one teleost-</w:t>
      </w:r>
      <w:r w:rsidRPr="00A26F80">
        <w:t>specific whole genome duplication (WGD). Multiple s</w:t>
      </w:r>
      <w:r w:rsidR="002A1F52">
        <w:t>ubclasses of eIF4Es have arisen, causing</w:t>
      </w:r>
      <w:r w:rsidRPr="00A26F80">
        <w:t xml:space="preserve"> neofunction</w:t>
      </w:r>
      <w:r>
        <w:t xml:space="preserve">alization and asymmetric loss. </w:t>
      </w:r>
      <w:r w:rsidRPr="00A26F80">
        <w:t>Du</w:t>
      </w:r>
      <w:r w:rsidR="002A1F52">
        <w:t>plication of Class I eIF4Es is originally observed in</w:t>
      </w:r>
      <w:r w:rsidRPr="00A26F80">
        <w:t xml:space="preserve"> elephant shark, coelacanth, and a basal ray-finned fish</w:t>
      </w:r>
      <w:r w:rsidR="002A1F52">
        <w:t>. A</w:t>
      </w:r>
      <w:r w:rsidRPr="00A26F80">
        <w:t xml:space="preserve">ll have three eIF4E-1 subclasses: eIF4E-1A, -1B, and -1C. </w:t>
      </w:r>
      <w:r>
        <w:t>Both eIF4E-IA and -1C function as prototypical translation initiation factors, recruiting mRNAs by binding to mRNA 5’-caps. In teleosts, eIF4E-1C is the predomina</w:t>
      </w:r>
      <w:r w:rsidR="002A1F52">
        <w:t>nt form. In</w:t>
      </w:r>
      <w:r>
        <w:t xml:space="preserve"> tetrapods</w:t>
      </w:r>
      <w:r w:rsidR="002A1F52">
        <w:t>,</w:t>
      </w:r>
      <w:r>
        <w:t xml:space="preserve"> eIF4E-1</w:t>
      </w:r>
      <w:r w:rsidR="002A1F52">
        <w:t>C is lost.</w:t>
      </w:r>
      <w:r>
        <w:t xml:space="preserve"> </w:t>
      </w:r>
      <w:r w:rsidRPr="00A26F80">
        <w:t>Some percomorphs have acquired new cognates of eIF4E-1A</w:t>
      </w:r>
      <w:r w:rsidR="002A1F52">
        <w:t>:</w:t>
      </w:r>
      <w:r w:rsidRPr="00A26F80">
        <w:t xml:space="preserve"> eIF4E-1A1 and -1A2.</w:t>
      </w:r>
      <w:r>
        <w:t xml:space="preserve"> eIF4E-1B prevents translation of mRNAs containing cytoplasmic polyadenylation elements and inhibits completion of meiosis. It is found in all tetrapods</w:t>
      </w:r>
      <w:r w:rsidR="002A1F52">
        <w:t>,</w:t>
      </w:r>
      <w:r>
        <w:t xml:space="preserve"> but has been lost in more recently emerging teleosts that include species of importance to US fisheries. </w:t>
      </w:r>
      <w:r w:rsidR="002A1F52">
        <w:t xml:space="preserve"> Investigating the </w:t>
      </w:r>
      <w:r>
        <w:t>functions of the expanded eIF4E family in teleosts will f</w:t>
      </w:r>
      <w:r w:rsidR="002A1F52">
        <w:t xml:space="preserve">acilitate our understanding in </w:t>
      </w:r>
      <w:r>
        <w:t>control of muscle growth</w:t>
      </w:r>
      <w:r w:rsidR="002A1F52">
        <w:t xml:space="preserve">, </w:t>
      </w:r>
      <w:r>
        <w:t>oocyte maturation</w:t>
      </w:r>
      <w:r w:rsidR="002A1F52">
        <w:t>, and</w:t>
      </w:r>
      <w:r>
        <w:t xml:space="preserve"> diversity of teleost body plans.</w:t>
      </w:r>
      <w:bookmarkStart w:id="0" w:name="_GoBack"/>
      <w:bookmarkEnd w:id="0"/>
    </w:p>
    <w:p w14:paraId="5140CF8C" w14:textId="77777777" w:rsidR="009F2653" w:rsidRPr="008D25EA" w:rsidRDefault="009F2653" w:rsidP="00E8035F">
      <w:pPr>
        <w:spacing w:before="240" w:line="360" w:lineRule="auto"/>
        <w:rPr>
          <w:b/>
        </w:rPr>
      </w:pPr>
    </w:p>
    <w:p w14:paraId="3E670E4B" w14:textId="77777777" w:rsidR="00D45505" w:rsidRDefault="00D45505" w:rsidP="00D45505">
      <w:pPr>
        <w:spacing w:line="360" w:lineRule="auto"/>
      </w:pPr>
      <w:r>
        <w:tab/>
      </w:r>
    </w:p>
    <w:sectPr w:rsidR="00D45505" w:rsidSect="00D330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05"/>
    <w:rsid w:val="002A1F52"/>
    <w:rsid w:val="003D20E2"/>
    <w:rsid w:val="00833AB7"/>
    <w:rsid w:val="008E6E13"/>
    <w:rsid w:val="009F2653"/>
    <w:rsid w:val="00B05AD1"/>
    <w:rsid w:val="00B06175"/>
    <w:rsid w:val="00BE1E44"/>
    <w:rsid w:val="00D3308D"/>
    <w:rsid w:val="00D45505"/>
    <w:rsid w:val="00DD057E"/>
    <w:rsid w:val="00E8035F"/>
    <w:rsid w:val="00EA7B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A2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05"/>
    <w:pPr>
      <w:spacing w:before="120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05"/>
    <w:pPr>
      <w:spacing w:before="120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1438</Characters>
  <Application>Microsoft Macintosh Word</Application>
  <DocSecurity>0</DocSecurity>
  <Lines>43</Lines>
  <Paragraphs>16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 Jagus</dc:creator>
  <cp:keywords/>
  <dc:description/>
  <cp:lastModifiedBy>Jagus Lab</cp:lastModifiedBy>
  <cp:revision>3</cp:revision>
  <dcterms:created xsi:type="dcterms:W3CDTF">2016-06-02T19:25:00Z</dcterms:created>
  <dcterms:modified xsi:type="dcterms:W3CDTF">2016-06-02T19:38:00Z</dcterms:modified>
</cp:coreProperties>
</file>