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9B" w:rsidRPr="0008279B" w:rsidRDefault="00616D5A" w:rsidP="005D3319">
      <w:pPr>
        <w:pStyle w:val="NormalWeb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Long</w:t>
      </w:r>
      <w:r w:rsidR="001B21F5" w:rsidRPr="0008279B">
        <w:rPr>
          <w:rFonts w:ascii="Arial" w:hAnsi="Arial" w:cs="Arial"/>
          <w:b/>
          <w:color w:val="000000"/>
        </w:rPr>
        <w:t xml:space="preserve">-term </w:t>
      </w:r>
      <w:r>
        <w:rPr>
          <w:rFonts w:ascii="Arial" w:hAnsi="Arial" w:cs="Arial"/>
          <w:b/>
          <w:color w:val="000000"/>
        </w:rPr>
        <w:t xml:space="preserve">changes in </w:t>
      </w:r>
      <w:r w:rsidR="001B21F5" w:rsidRPr="0008279B">
        <w:rPr>
          <w:rFonts w:ascii="Arial" w:hAnsi="Arial" w:cs="Arial"/>
          <w:b/>
          <w:color w:val="000000"/>
        </w:rPr>
        <w:t xml:space="preserve">seagrass </w:t>
      </w:r>
      <w:r>
        <w:rPr>
          <w:rFonts w:ascii="Arial" w:hAnsi="Arial" w:cs="Arial"/>
          <w:b/>
          <w:color w:val="000000"/>
        </w:rPr>
        <w:t xml:space="preserve">distribution </w:t>
      </w:r>
      <w:r w:rsidR="005D3319">
        <w:rPr>
          <w:rFonts w:ascii="Arial" w:hAnsi="Arial" w:cs="Arial"/>
          <w:b/>
          <w:color w:val="000000"/>
        </w:rPr>
        <w:t xml:space="preserve">using </w:t>
      </w:r>
      <w:r w:rsidR="001B21F5" w:rsidRPr="0008279B">
        <w:rPr>
          <w:rFonts w:ascii="Arial" w:hAnsi="Arial" w:cs="Arial"/>
          <w:b/>
          <w:color w:val="000000"/>
        </w:rPr>
        <w:t xml:space="preserve">a high-spatial resolution </w:t>
      </w:r>
      <w:r w:rsidR="005D3319">
        <w:rPr>
          <w:rFonts w:ascii="Arial" w:hAnsi="Arial" w:cs="Arial"/>
          <w:b/>
          <w:color w:val="000000"/>
        </w:rPr>
        <w:t xml:space="preserve">satellite </w:t>
      </w:r>
      <w:r w:rsidR="001B21F5" w:rsidRPr="0008279B">
        <w:rPr>
          <w:rFonts w:ascii="Arial" w:hAnsi="Arial" w:cs="Arial"/>
          <w:b/>
          <w:color w:val="000000"/>
        </w:rPr>
        <w:t>image, historic aerial photography and field data</w:t>
      </w:r>
    </w:p>
    <w:p w:rsidR="0008279B" w:rsidRDefault="0008279B" w:rsidP="0008279B">
      <w:pPr>
        <w:pStyle w:val="NormalWeb"/>
        <w:rPr>
          <w:rFonts w:ascii="Arial" w:hAnsi="Arial" w:cs="Arial"/>
          <w:color w:val="000000"/>
        </w:rPr>
      </w:pPr>
      <w:r w:rsidRPr="0008279B">
        <w:rPr>
          <w:rFonts w:ascii="Arial" w:hAnsi="Arial" w:cs="Arial"/>
          <w:b/>
          <w:color w:val="000000"/>
        </w:rPr>
        <w:t>Presenting author:</w:t>
      </w:r>
      <w:r>
        <w:rPr>
          <w:rFonts w:ascii="Arial" w:hAnsi="Arial" w:cs="Arial"/>
          <w:color w:val="000000"/>
        </w:rPr>
        <w:t xml:space="preserve"> Mariana C. León-Pérez</w:t>
      </w:r>
    </w:p>
    <w:p w:rsidR="0008279B" w:rsidRDefault="0008279B" w:rsidP="0008279B">
      <w:pPr>
        <w:pStyle w:val="NormalWeb"/>
        <w:rPr>
          <w:rFonts w:ascii="Arial" w:hAnsi="Arial" w:cs="Arial"/>
          <w:color w:val="000000"/>
        </w:rPr>
      </w:pPr>
      <w:r w:rsidRPr="0008279B">
        <w:rPr>
          <w:rFonts w:ascii="Arial" w:hAnsi="Arial" w:cs="Arial"/>
          <w:color w:val="000000"/>
        </w:rPr>
        <w:t>Bio-optical Oceanography Laboratory, Marine Science Department, University of Puerto Rico, Mayagüez Campus, Call Box 9000, Mayagüez, PR 00681-9000</w:t>
      </w:r>
      <w:r>
        <w:rPr>
          <w:rFonts w:ascii="Arial" w:hAnsi="Arial" w:cs="Arial"/>
          <w:color w:val="000000"/>
        </w:rPr>
        <w:t xml:space="preserve"> </w:t>
      </w:r>
      <w:hyperlink r:id="rId4" w:history="1">
        <w:r w:rsidRPr="0008279B">
          <w:rPr>
            <w:rStyle w:val="Hyperlink"/>
            <w:rFonts w:ascii="Arial" w:hAnsi="Arial" w:cs="Arial"/>
          </w:rPr>
          <w:t>leonperezmariana@gmail.com</w:t>
        </w:r>
      </w:hyperlink>
    </w:p>
    <w:p w:rsidR="001B21F5" w:rsidRDefault="0008279B" w:rsidP="0008279B">
      <w:pPr>
        <w:pStyle w:val="NormalWeb"/>
        <w:rPr>
          <w:rFonts w:ascii="Arial" w:hAnsi="Arial" w:cs="Arial"/>
          <w:color w:val="000000"/>
        </w:rPr>
      </w:pPr>
      <w:r w:rsidRPr="0008279B">
        <w:rPr>
          <w:rFonts w:ascii="Arial" w:hAnsi="Arial" w:cs="Arial"/>
          <w:b/>
          <w:color w:val="000000"/>
        </w:rPr>
        <w:t>Coauthors:</w:t>
      </w:r>
      <w:r>
        <w:rPr>
          <w:rFonts w:ascii="Arial" w:hAnsi="Arial" w:cs="Arial"/>
          <w:color w:val="000000"/>
        </w:rPr>
        <w:t xml:space="preserve"> </w:t>
      </w:r>
      <w:r w:rsidR="001B21F5" w:rsidRPr="0008279B">
        <w:rPr>
          <w:rFonts w:ascii="Arial" w:hAnsi="Arial" w:cs="Arial"/>
          <w:color w:val="000000"/>
        </w:rPr>
        <w:t>William J. Hernández</w:t>
      </w:r>
      <w:r w:rsidR="00616D5A">
        <w:rPr>
          <w:rFonts w:ascii="Arial" w:hAnsi="Arial" w:cs="Arial"/>
          <w:color w:val="000000"/>
        </w:rPr>
        <w:t xml:space="preserve"> Ph.D.</w:t>
      </w:r>
      <w:r>
        <w:rPr>
          <w:rFonts w:ascii="Arial" w:hAnsi="Arial" w:cs="Arial"/>
          <w:color w:val="000000"/>
        </w:rPr>
        <w:t>,</w:t>
      </w:r>
      <w:r w:rsidR="001B21F5" w:rsidRPr="0008279B">
        <w:rPr>
          <w:rFonts w:ascii="Arial" w:hAnsi="Arial" w:cs="Arial"/>
          <w:color w:val="000000"/>
        </w:rPr>
        <w:t xml:space="preserve"> Roy Armstrong</w:t>
      </w:r>
      <w:r w:rsidR="00616D5A">
        <w:rPr>
          <w:rFonts w:ascii="Arial" w:hAnsi="Arial" w:cs="Arial"/>
          <w:color w:val="000000"/>
        </w:rPr>
        <w:t xml:space="preserve"> Ph.D.</w:t>
      </w:r>
    </w:p>
    <w:p w:rsidR="0008279B" w:rsidRDefault="0008279B" w:rsidP="0008279B">
      <w:pPr>
        <w:pStyle w:val="NormalWeb"/>
        <w:rPr>
          <w:rFonts w:ascii="Arial" w:hAnsi="Arial" w:cs="Arial"/>
          <w:b/>
          <w:color w:val="000000"/>
        </w:rPr>
      </w:pPr>
    </w:p>
    <w:p w:rsidR="001B21F5" w:rsidRPr="0008279B" w:rsidRDefault="001B21F5" w:rsidP="0008279B">
      <w:pPr>
        <w:pStyle w:val="NormalWeb"/>
        <w:rPr>
          <w:rFonts w:ascii="Arial" w:hAnsi="Arial" w:cs="Arial"/>
          <w:b/>
          <w:color w:val="000000"/>
        </w:rPr>
      </w:pPr>
      <w:r w:rsidRPr="0008279B">
        <w:rPr>
          <w:rFonts w:ascii="Arial" w:hAnsi="Arial" w:cs="Arial"/>
          <w:b/>
          <w:color w:val="000000"/>
        </w:rPr>
        <w:t>Abstract</w:t>
      </w:r>
    </w:p>
    <w:p w:rsidR="001B21F5" w:rsidRPr="00616D5A" w:rsidRDefault="001B21F5" w:rsidP="00616D5A">
      <w:pPr>
        <w:pStyle w:val="NormalWeb"/>
        <w:jc w:val="both"/>
        <w:rPr>
          <w:rFonts w:ascii="Arial" w:hAnsi="Arial" w:cs="Arial"/>
          <w:color w:val="000000"/>
        </w:rPr>
      </w:pPr>
      <w:r w:rsidRPr="00616D5A">
        <w:rPr>
          <w:rFonts w:ascii="Arial" w:hAnsi="Arial" w:cs="Arial"/>
          <w:color w:val="000000"/>
        </w:rPr>
        <w:t>Reported cases of seagrass loss have increased over the last 40 years, increasing the awareness of the need for assessing seagrass health</w:t>
      </w:r>
      <w:r w:rsidR="00616D5A" w:rsidRPr="00616D5A">
        <w:rPr>
          <w:rFonts w:ascii="Arial" w:hAnsi="Arial" w:cs="Arial"/>
          <w:color w:val="000000"/>
        </w:rPr>
        <w:t xml:space="preserve"> and understanding its temporal and spatial dynamics</w:t>
      </w:r>
      <w:r w:rsidRPr="00616D5A">
        <w:rPr>
          <w:rFonts w:ascii="Arial" w:hAnsi="Arial" w:cs="Arial"/>
          <w:color w:val="000000"/>
        </w:rPr>
        <w:t xml:space="preserve">. </w:t>
      </w:r>
      <w:r w:rsidR="00616D5A" w:rsidRPr="00616D5A">
        <w:rPr>
          <w:rFonts w:ascii="Arial" w:hAnsi="Arial" w:cs="Arial"/>
        </w:rPr>
        <w:t xml:space="preserve">This study provides a high resolution characterization of the seagrass communities and an estimate of long-term changes in seagrass extent at </w:t>
      </w:r>
      <w:proofErr w:type="spellStart"/>
      <w:r w:rsidR="00616D5A" w:rsidRPr="00616D5A">
        <w:rPr>
          <w:rFonts w:ascii="Arial" w:hAnsi="Arial" w:cs="Arial"/>
        </w:rPr>
        <w:t>Caja</w:t>
      </w:r>
      <w:proofErr w:type="spellEnd"/>
      <w:r w:rsidR="00616D5A" w:rsidRPr="00616D5A">
        <w:rPr>
          <w:rFonts w:ascii="Arial" w:hAnsi="Arial" w:cs="Arial"/>
        </w:rPr>
        <w:t xml:space="preserve"> de </w:t>
      </w:r>
      <w:proofErr w:type="spellStart"/>
      <w:r w:rsidR="00616D5A" w:rsidRPr="00616D5A">
        <w:rPr>
          <w:rFonts w:ascii="Arial" w:hAnsi="Arial" w:cs="Arial"/>
        </w:rPr>
        <w:t>Muertos</w:t>
      </w:r>
      <w:proofErr w:type="spellEnd"/>
      <w:r w:rsidR="00616D5A" w:rsidRPr="00616D5A">
        <w:rPr>
          <w:rFonts w:ascii="Arial" w:hAnsi="Arial" w:cs="Arial"/>
        </w:rPr>
        <w:t xml:space="preserve"> Island</w:t>
      </w:r>
      <w:r w:rsidR="0039450B">
        <w:rPr>
          <w:rFonts w:ascii="Arial" w:hAnsi="Arial" w:cs="Arial"/>
        </w:rPr>
        <w:t xml:space="preserve"> Nature Reserve in Puerto Rico.</w:t>
      </w:r>
      <w:r w:rsidR="00616D5A" w:rsidRPr="00616D5A">
        <w:rPr>
          <w:rFonts w:ascii="Arial" w:hAnsi="Arial" w:cs="Arial"/>
        </w:rPr>
        <w:t xml:space="preserve"> </w:t>
      </w:r>
      <w:r w:rsidR="0008279B" w:rsidRPr="00616D5A">
        <w:rPr>
          <w:rFonts w:ascii="Arial" w:hAnsi="Arial" w:cs="Arial"/>
        </w:rPr>
        <w:t xml:space="preserve">First, a supervised classification and a manual reclassification was performed on derived seafloor reflectance and bathymetry data from a 2014 WorldView-2 satellite image which was used to conduct an object-based image analysis. A total of 164 sampling sites were used to </w:t>
      </w:r>
      <w:r w:rsidR="0039450B">
        <w:rPr>
          <w:rFonts w:ascii="Arial" w:hAnsi="Arial" w:cs="Arial"/>
        </w:rPr>
        <w:t>calibrate and validate the map.</w:t>
      </w:r>
      <w:r w:rsidR="0008279B" w:rsidRPr="00616D5A">
        <w:rPr>
          <w:rFonts w:ascii="Arial" w:hAnsi="Arial" w:cs="Arial"/>
        </w:rPr>
        <w:t xml:space="preserve"> The overall accuracy obtained was 82.76% and the tota</w:t>
      </w:r>
      <w:r w:rsidR="0039450B">
        <w:rPr>
          <w:rFonts w:ascii="Arial" w:hAnsi="Arial" w:cs="Arial"/>
        </w:rPr>
        <w:t>l seagrass accuracy was 85.00%.</w:t>
      </w:r>
      <w:r w:rsidR="0008279B" w:rsidRPr="00616D5A">
        <w:rPr>
          <w:rFonts w:ascii="Arial" w:hAnsi="Arial" w:cs="Arial"/>
        </w:rPr>
        <w:t xml:space="preserve"> </w:t>
      </w:r>
      <w:r w:rsidR="00616D5A" w:rsidRPr="00616D5A">
        <w:rPr>
          <w:rFonts w:ascii="Arial" w:hAnsi="Arial" w:cs="Arial"/>
          <w:color w:val="000000"/>
        </w:rPr>
        <w:t>In addition, a time series of satellite imagery and historic aerial photography from 1950 to 2014 provided data to assess long-term changes in seagrass ha</w:t>
      </w:r>
      <w:r w:rsidR="0039450B">
        <w:rPr>
          <w:rFonts w:ascii="Arial" w:hAnsi="Arial" w:cs="Arial"/>
          <w:color w:val="000000"/>
        </w:rPr>
        <w:t>bitat cover within the Reserve.</w:t>
      </w:r>
      <w:r w:rsidR="00616D5A" w:rsidRPr="00616D5A">
        <w:rPr>
          <w:rFonts w:ascii="Arial" w:hAnsi="Arial" w:cs="Arial"/>
          <w:color w:val="000000"/>
        </w:rPr>
        <w:t xml:space="preserve"> </w:t>
      </w:r>
      <w:r w:rsidR="005D3319">
        <w:rPr>
          <w:rFonts w:ascii="Arial" w:hAnsi="Arial" w:cs="Arial"/>
          <w:color w:val="000000"/>
        </w:rPr>
        <w:t>We found</w:t>
      </w:r>
      <w:r w:rsidR="00616D5A" w:rsidRPr="00616D5A">
        <w:rPr>
          <w:rFonts w:ascii="Arial" w:hAnsi="Arial" w:cs="Arial"/>
          <w:color w:val="000000"/>
        </w:rPr>
        <w:t xml:space="preserve"> an increase of 64% of seagrass extent at the study area</w:t>
      </w:r>
      <w:r w:rsidRPr="00616D5A">
        <w:rPr>
          <w:rFonts w:ascii="Arial" w:hAnsi="Arial" w:cs="Arial"/>
          <w:color w:val="000000"/>
        </w:rPr>
        <w:t xml:space="preserve">, contrasting with the worldwide declining trend. The results of this study provide valuable information for the conservation and management of seagrass habitat in the </w:t>
      </w:r>
      <w:r w:rsidR="00616D5A" w:rsidRPr="00616D5A">
        <w:rPr>
          <w:rFonts w:ascii="Arial" w:hAnsi="Arial" w:cs="Arial"/>
          <w:color w:val="000000"/>
        </w:rPr>
        <w:t xml:space="preserve">Reserve. </w:t>
      </w:r>
    </w:p>
    <w:p w:rsidR="00977A8F" w:rsidRDefault="00977A8F"/>
    <w:sectPr w:rsidR="0097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F5"/>
    <w:rsid w:val="0008279B"/>
    <w:rsid w:val="001B21F5"/>
    <w:rsid w:val="0039450B"/>
    <w:rsid w:val="005D3319"/>
    <w:rsid w:val="00616D5A"/>
    <w:rsid w:val="0069354D"/>
    <w:rsid w:val="00977A8F"/>
    <w:rsid w:val="00A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A993-30AD-4841-9B9D-2CBF081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79B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08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perezmar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mcareli</dc:creator>
  <cp:keywords/>
  <dc:description/>
  <cp:lastModifiedBy>mcareli</cp:lastModifiedBy>
  <cp:revision>2</cp:revision>
  <dcterms:created xsi:type="dcterms:W3CDTF">2016-04-12T22:39:00Z</dcterms:created>
  <dcterms:modified xsi:type="dcterms:W3CDTF">2016-04-12T22:39:00Z</dcterms:modified>
</cp:coreProperties>
</file>