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5B" w:rsidRPr="0072245B" w:rsidRDefault="0072245B" w:rsidP="0072245B">
      <w:pPr>
        <w:rPr>
          <w:rFonts w:ascii="Arial" w:hAnsi="Arial" w:cs="Arial"/>
          <w:b/>
          <w:bCs/>
          <w:sz w:val="24"/>
          <w:szCs w:val="24"/>
        </w:rPr>
      </w:pPr>
      <w:r w:rsidRPr="0072245B">
        <w:rPr>
          <w:rFonts w:ascii="Arial" w:hAnsi="Arial" w:cs="Arial"/>
          <w:b/>
          <w:bCs/>
          <w:sz w:val="24"/>
          <w:szCs w:val="24"/>
        </w:rPr>
        <w:t xml:space="preserve">Planetary Boundary Layer Turbulence Characterization 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72245B">
        <w:rPr>
          <w:rFonts w:ascii="Arial" w:hAnsi="Arial" w:cs="Arial"/>
          <w:sz w:val="24"/>
          <w:szCs w:val="24"/>
        </w:rPr>
        <w:t>Ivan Valerio</w:t>
      </w:r>
    </w:p>
    <w:p w:rsidR="004B1641" w:rsidRPr="004B1641" w:rsidRDefault="00722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College of New York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</w:t>
      </w:r>
      <w:r w:rsidR="0072245B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72245B">
        <w:rPr>
          <w:rFonts w:ascii="Arial" w:hAnsi="Arial" w:cs="Arial"/>
          <w:sz w:val="24"/>
          <w:szCs w:val="24"/>
        </w:rPr>
        <w:t>Arend</w:t>
      </w:r>
      <w:proofErr w:type="spellEnd"/>
      <w:r w:rsidR="0072245B">
        <w:rPr>
          <w:rFonts w:ascii="Arial" w:hAnsi="Arial" w:cs="Arial"/>
          <w:sz w:val="24"/>
          <w:szCs w:val="24"/>
        </w:rPr>
        <w:t xml:space="preserve">, Fred </w:t>
      </w:r>
      <w:proofErr w:type="spellStart"/>
      <w:r w:rsidR="0072245B">
        <w:rPr>
          <w:rFonts w:ascii="Arial" w:hAnsi="Arial" w:cs="Arial"/>
          <w:sz w:val="24"/>
          <w:szCs w:val="24"/>
        </w:rPr>
        <w:t>Moshary</w:t>
      </w:r>
      <w:proofErr w:type="spellEnd"/>
      <w:r w:rsidR="0072245B">
        <w:rPr>
          <w:rFonts w:ascii="Arial" w:hAnsi="Arial" w:cs="Arial"/>
          <w:sz w:val="24"/>
          <w:szCs w:val="24"/>
        </w:rPr>
        <w:t xml:space="preserve">, Stephen </w:t>
      </w:r>
      <w:proofErr w:type="spellStart"/>
      <w:r w:rsidR="0072245B">
        <w:rPr>
          <w:rFonts w:ascii="Arial" w:hAnsi="Arial" w:cs="Arial"/>
          <w:sz w:val="24"/>
          <w:szCs w:val="24"/>
        </w:rPr>
        <w:t>Nufeld</w:t>
      </w:r>
      <w:proofErr w:type="spellEnd"/>
      <w:r w:rsidR="0072245B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="0072245B">
        <w:rPr>
          <w:rFonts w:ascii="Arial" w:hAnsi="Arial" w:cs="Arial"/>
          <w:sz w:val="24"/>
          <w:szCs w:val="24"/>
        </w:rPr>
        <w:t>Melecio</w:t>
      </w:r>
      <w:proofErr w:type="spellEnd"/>
      <w:r w:rsidR="0072245B">
        <w:rPr>
          <w:rFonts w:ascii="Arial" w:hAnsi="Arial" w:cs="Arial"/>
          <w:sz w:val="24"/>
          <w:szCs w:val="24"/>
        </w:rPr>
        <w:t>-Vasquez</w:t>
      </w:r>
    </w:p>
    <w:p w:rsidR="005A0BC6" w:rsidRPr="0072245B" w:rsidRDefault="00B76665" w:rsidP="0072245B">
      <w:pPr>
        <w:rPr>
          <w:rFonts w:ascii="Arial" w:hAnsi="Arial" w:cs="Arial"/>
          <w:sz w:val="24"/>
          <w:szCs w:val="24"/>
        </w:rPr>
      </w:pPr>
      <w:hyperlink r:id="rId4" w:history="1">
        <w:r w:rsidRPr="00B02C97">
          <w:rPr>
            <w:rStyle w:val="Hyperlink"/>
            <w:rFonts w:ascii="Arial" w:hAnsi="Arial" w:cs="Arial"/>
            <w:sz w:val="24"/>
            <w:szCs w:val="24"/>
          </w:rPr>
          <w:t>valerioif@gmail.com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2245B" w:rsidRPr="0072245B" w:rsidRDefault="0072245B" w:rsidP="0072245B">
      <w:pPr>
        <w:rPr>
          <w:rFonts w:ascii="Arial" w:hAnsi="Arial" w:cs="Arial"/>
          <w:sz w:val="24"/>
          <w:szCs w:val="24"/>
        </w:rPr>
      </w:pPr>
      <w:r w:rsidRPr="0072245B">
        <w:rPr>
          <w:rFonts w:ascii="Arial" w:hAnsi="Arial" w:cs="Arial"/>
          <w:sz w:val="24"/>
          <w:szCs w:val="24"/>
        </w:rPr>
        <w:t xml:space="preserve">Observing atmospheric air flow </w:t>
      </w:r>
      <w:r w:rsidR="005A0BC6">
        <w:rPr>
          <w:rFonts w:ascii="Arial" w:hAnsi="Arial" w:cs="Arial"/>
          <w:sz w:val="24"/>
          <w:szCs w:val="24"/>
        </w:rPr>
        <w:t>dynamics</w:t>
      </w:r>
      <w:r w:rsidRPr="0072245B">
        <w:rPr>
          <w:rFonts w:ascii="Arial" w:hAnsi="Arial" w:cs="Arial"/>
          <w:sz w:val="24"/>
          <w:szCs w:val="24"/>
        </w:rPr>
        <w:t xml:space="preserve"> can reveal useful patterns for understanding </w:t>
      </w:r>
      <w:r w:rsidR="00C2101D">
        <w:rPr>
          <w:rFonts w:ascii="Arial" w:hAnsi="Arial" w:cs="Arial"/>
          <w:sz w:val="24"/>
          <w:szCs w:val="24"/>
        </w:rPr>
        <w:t xml:space="preserve">its </w:t>
      </w:r>
      <w:r w:rsidRPr="0072245B">
        <w:rPr>
          <w:rFonts w:ascii="Arial" w:hAnsi="Arial" w:cs="Arial"/>
          <w:sz w:val="24"/>
          <w:szCs w:val="24"/>
        </w:rPr>
        <w:t xml:space="preserve">thermodynamic </w:t>
      </w:r>
      <w:r w:rsidR="00C2101D">
        <w:rPr>
          <w:rFonts w:ascii="Arial" w:hAnsi="Arial" w:cs="Arial"/>
          <w:sz w:val="24"/>
          <w:szCs w:val="24"/>
        </w:rPr>
        <w:t>processes</w:t>
      </w:r>
      <w:r w:rsidRPr="0072245B">
        <w:rPr>
          <w:rFonts w:ascii="Arial" w:hAnsi="Arial" w:cs="Arial"/>
          <w:sz w:val="24"/>
          <w:szCs w:val="24"/>
        </w:rPr>
        <w:t xml:space="preserve">. The planetary Boundary Layer (PBL) can be further studied by measuring vertical transport of aerosols </w:t>
      </w:r>
      <w:r w:rsidR="005A0BC6">
        <w:rPr>
          <w:rFonts w:ascii="Arial" w:hAnsi="Arial" w:cs="Arial"/>
          <w:sz w:val="24"/>
          <w:szCs w:val="24"/>
        </w:rPr>
        <w:t>under different synoptic conditions</w:t>
      </w:r>
      <w:r w:rsidRPr="0072245B">
        <w:rPr>
          <w:rFonts w:ascii="Arial" w:hAnsi="Arial" w:cs="Arial"/>
          <w:sz w:val="24"/>
          <w:szCs w:val="24"/>
        </w:rPr>
        <w:t xml:space="preserve">. The Coherent Doppler Lidar at the City College of New York </w:t>
      </w:r>
      <w:r w:rsidR="005A0BC6">
        <w:rPr>
          <w:rFonts w:ascii="Arial" w:hAnsi="Arial" w:cs="Arial"/>
          <w:sz w:val="24"/>
          <w:szCs w:val="24"/>
        </w:rPr>
        <w:t>has been operated during</w:t>
      </w:r>
      <w:r w:rsidRPr="0072245B">
        <w:rPr>
          <w:rFonts w:ascii="Arial" w:hAnsi="Arial" w:cs="Arial"/>
          <w:sz w:val="24"/>
          <w:szCs w:val="24"/>
        </w:rPr>
        <w:t xml:space="preserve"> </w:t>
      </w:r>
      <w:r w:rsidR="005A0BC6">
        <w:rPr>
          <w:rFonts w:ascii="Arial" w:hAnsi="Arial" w:cs="Arial"/>
          <w:sz w:val="24"/>
          <w:szCs w:val="24"/>
        </w:rPr>
        <w:t xml:space="preserve">both winter and summer periods </w:t>
      </w:r>
      <w:r w:rsidRPr="0072245B">
        <w:rPr>
          <w:rFonts w:ascii="Arial" w:hAnsi="Arial" w:cs="Arial"/>
          <w:sz w:val="24"/>
          <w:szCs w:val="24"/>
        </w:rPr>
        <w:t>and the results are analyzed. A parameter of interest is the index of refraction structure constant, which</w:t>
      </w:r>
      <w:r w:rsidR="005A0BC6">
        <w:rPr>
          <w:rFonts w:ascii="Arial" w:hAnsi="Arial" w:cs="Arial"/>
          <w:sz w:val="24"/>
          <w:szCs w:val="24"/>
        </w:rPr>
        <w:t xml:space="preserve"> </w:t>
      </w:r>
      <w:r w:rsidR="008213DD">
        <w:rPr>
          <w:rFonts w:ascii="Arial" w:hAnsi="Arial" w:cs="Arial"/>
          <w:sz w:val="24"/>
          <w:szCs w:val="24"/>
        </w:rPr>
        <w:t xml:space="preserve">is considered to be a measure of turbulence </w:t>
      </w:r>
      <w:r w:rsidR="00B76665">
        <w:rPr>
          <w:rFonts w:ascii="Arial" w:hAnsi="Arial" w:cs="Arial"/>
          <w:sz w:val="24"/>
          <w:szCs w:val="24"/>
        </w:rPr>
        <w:t>and represents fluctuations in the index of refraction</w:t>
      </w:r>
      <w:bookmarkStart w:id="0" w:name="_GoBack"/>
      <w:bookmarkEnd w:id="0"/>
      <w:r w:rsidR="008213DD">
        <w:rPr>
          <w:rFonts w:ascii="Arial" w:hAnsi="Arial" w:cs="Arial"/>
          <w:sz w:val="24"/>
          <w:szCs w:val="24"/>
        </w:rPr>
        <w:t>.</w:t>
      </w:r>
      <w:r w:rsidRPr="0072245B">
        <w:rPr>
          <w:rFonts w:ascii="Arial" w:hAnsi="Arial" w:cs="Arial"/>
          <w:sz w:val="24"/>
          <w:szCs w:val="24"/>
        </w:rPr>
        <w:t xml:space="preserve"> Data obtained from the Doppler Lidar is</w:t>
      </w:r>
      <w:r w:rsidR="005A0BC6">
        <w:rPr>
          <w:rFonts w:ascii="Arial" w:hAnsi="Arial" w:cs="Arial"/>
          <w:sz w:val="24"/>
          <w:szCs w:val="24"/>
        </w:rPr>
        <w:t xml:space="preserve"> compared to other instruments to expose similarities and differences and how the </w:t>
      </w:r>
      <w:r w:rsidR="00C2101D">
        <w:rPr>
          <w:rFonts w:ascii="Arial" w:hAnsi="Arial" w:cs="Arial"/>
          <w:sz w:val="24"/>
          <w:szCs w:val="24"/>
        </w:rPr>
        <w:t xml:space="preserve">network of </w:t>
      </w:r>
      <w:r w:rsidR="005A0BC6">
        <w:rPr>
          <w:rFonts w:ascii="Arial" w:hAnsi="Arial" w:cs="Arial"/>
          <w:sz w:val="24"/>
          <w:szCs w:val="24"/>
        </w:rPr>
        <w:t>instruments observe the planetary boundary layer dynamics</w:t>
      </w:r>
      <w:r w:rsidRPr="0072245B">
        <w:rPr>
          <w:rFonts w:ascii="Arial" w:hAnsi="Arial" w:cs="Arial"/>
          <w:sz w:val="24"/>
          <w:szCs w:val="24"/>
        </w:rPr>
        <w:t>.</w:t>
      </w:r>
    </w:p>
    <w:p w:rsidR="004B1641" w:rsidRPr="004B1641" w:rsidRDefault="004B1641">
      <w:pPr>
        <w:rPr>
          <w:rFonts w:ascii="Times New Roman" w:hAnsi="Times New Roman" w:cs="Times New Roman"/>
          <w:sz w:val="24"/>
          <w:szCs w:val="24"/>
        </w:rPr>
      </w:pPr>
    </w:p>
    <w:p w:rsidR="004B1641" w:rsidRPr="004B1641" w:rsidRDefault="004B1641">
      <w:pPr>
        <w:rPr>
          <w:rFonts w:ascii="Times New Roman" w:hAnsi="Times New Roman" w:cs="Times New Roman"/>
          <w:sz w:val="24"/>
          <w:szCs w:val="24"/>
        </w:rPr>
      </w:pPr>
    </w:p>
    <w:sectPr w:rsidR="004B1641" w:rsidRPr="004B1641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3"/>
    <w:rsid w:val="002113A1"/>
    <w:rsid w:val="00230B9A"/>
    <w:rsid w:val="00395896"/>
    <w:rsid w:val="0041555A"/>
    <w:rsid w:val="00416487"/>
    <w:rsid w:val="004B1641"/>
    <w:rsid w:val="005A0BC6"/>
    <w:rsid w:val="005A25E4"/>
    <w:rsid w:val="006B6479"/>
    <w:rsid w:val="0072245B"/>
    <w:rsid w:val="008213DD"/>
    <w:rsid w:val="008A642B"/>
    <w:rsid w:val="009F652A"/>
    <w:rsid w:val="00A82B23"/>
    <w:rsid w:val="00B76665"/>
    <w:rsid w:val="00C2101D"/>
    <w:rsid w:val="00CC05FA"/>
    <w:rsid w:val="00EA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1D6A"/>
  <w15:docId w15:val="{B7A2E2EF-46E9-4BF0-8809-EF015DFC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oif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(002)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Ivan Valerio</cp:lastModifiedBy>
  <cp:revision>4</cp:revision>
  <dcterms:created xsi:type="dcterms:W3CDTF">2016-04-13T14:44:00Z</dcterms:created>
  <dcterms:modified xsi:type="dcterms:W3CDTF">2016-04-13T16:00:00Z</dcterms:modified>
</cp:coreProperties>
</file>